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3506" w14:textId="7B4F4A75" w:rsidR="00583503" w:rsidRPr="002154B8" w:rsidRDefault="00583503" w:rsidP="00583503">
      <w:pPr>
        <w:jc w:val="center"/>
        <w:rPr>
          <w:rFonts w:ascii="American Typewriter" w:hAnsi="American Typewriter"/>
          <w:sz w:val="46"/>
          <w:szCs w:val="22"/>
        </w:rPr>
      </w:pPr>
      <w:r>
        <w:rPr>
          <w:rFonts w:ascii="American Typewriter" w:hAnsi="American Typewriter"/>
          <w:b/>
          <w:noProof/>
          <w:spacing w:val="120"/>
          <w:sz w:val="4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FFA8A" wp14:editId="75C10261">
                <wp:simplePos x="0" y="0"/>
                <wp:positionH relativeFrom="column">
                  <wp:posOffset>4946650</wp:posOffset>
                </wp:positionH>
                <wp:positionV relativeFrom="paragraph">
                  <wp:posOffset>312420</wp:posOffset>
                </wp:positionV>
                <wp:extent cx="434340" cy="403860"/>
                <wp:effectExtent l="38100" t="38100" r="41910" b="3429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038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F17A4" id="Star: 5 Points 1" o:spid="_x0000_s1026" style="position:absolute;margin-left:389.5pt;margin-top:24.6pt;width:34.2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" path="m,154260r165904,1l217170,r51266,154261l434340,154260,300120,249598r51268,154261l217170,308519,82952,403859,134220,249598,,154260xe" fillcolor="#4472c4 [3204]" strokecolor="#1f3763 [1604]" strokeweight="1pt">
                <v:stroke joinstyle="miter"/>
                <v:path arrowok="t" o:connecttype="custom" o:connectlocs="0,154260;165904,154261;217170,0;268436,154261;434340,154260;300120,249598;351388,403859;217170,308519;82952,403859;134220,249598;0,154260" o:connectangles="0,0,0,0,0,0,0,0,0,0,0"/>
              </v:shape>
            </w:pict>
          </mc:Fallback>
        </mc:AlternateContent>
      </w:r>
      <w:r w:rsidRPr="002154B8">
        <w:rPr>
          <w:rFonts w:ascii="American Typewriter" w:hAnsi="American Typewriter"/>
          <w:sz w:val="46"/>
          <w:szCs w:val="22"/>
        </w:rPr>
        <w:t>TIRED OF FUNDRAISING?</w:t>
      </w:r>
    </w:p>
    <w:p w14:paraId="69381F70" w14:textId="4F93FC9F" w:rsidR="00583503" w:rsidRDefault="00583503" w:rsidP="00583503">
      <w:pPr>
        <w:jc w:val="center"/>
        <w:rPr>
          <w:rFonts w:ascii="American Typewriter" w:hAnsi="American Typewriter"/>
          <w:b/>
          <w:spacing w:val="120"/>
          <w:sz w:val="46"/>
          <w:szCs w:val="22"/>
        </w:rPr>
      </w:pPr>
      <w:r w:rsidRPr="002154B8">
        <w:rPr>
          <w:rFonts w:ascii="American Typewriter" w:hAnsi="American Typewriter"/>
          <w:b/>
          <w:spacing w:val="120"/>
          <w:sz w:val="46"/>
          <w:szCs w:val="22"/>
        </w:rPr>
        <w:t>OPT OUT!</w:t>
      </w:r>
    </w:p>
    <w:p w14:paraId="291AF9FC" w14:textId="4F88EAEE" w:rsidR="00583503" w:rsidRPr="002154B8" w:rsidRDefault="00583503" w:rsidP="00583503">
      <w:pPr>
        <w:jc w:val="center"/>
        <w:rPr>
          <w:rFonts w:ascii="American Typewriter" w:hAnsi="American Typewriter"/>
          <w:b/>
          <w:spacing w:val="120"/>
          <w:sz w:val="46"/>
          <w:szCs w:val="22"/>
        </w:rPr>
      </w:pPr>
      <w:r w:rsidRPr="00583503">
        <w:rPr>
          <w:rFonts w:ascii="American Typewriter" w:hAnsi="American Typewriter"/>
          <w:b/>
          <w:noProof/>
          <w:spacing w:val="120"/>
          <w:sz w:val="46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592F1" wp14:editId="403B6A55">
                <wp:simplePos x="0" y="0"/>
                <wp:positionH relativeFrom="column">
                  <wp:posOffset>5026660</wp:posOffset>
                </wp:positionH>
                <wp:positionV relativeFrom="paragraph">
                  <wp:posOffset>172720</wp:posOffset>
                </wp:positionV>
                <wp:extent cx="1933575" cy="549275"/>
                <wp:effectExtent l="19050" t="323850" r="66675" b="3270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31966">
                          <a:off x="0" y="0"/>
                          <a:ext cx="193357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A64F" w14:textId="24A32A85" w:rsidR="00583503" w:rsidRPr="00583503" w:rsidRDefault="00583503" w:rsidP="005835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3503">
                              <w:rPr>
                                <w:b/>
                                <w:bCs/>
                              </w:rPr>
                              <w:t>DUE: SEPTEMBER 1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9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pt;margin-top:13.6pt;width:152.25pt;height:43.25pt;rotation:123640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">
                <v:textbox>
                  <w:txbxContent>
                    <w:p w14:paraId="201FA64F" w14:textId="24A32A85" w:rsidR="00583503" w:rsidRPr="00583503" w:rsidRDefault="00583503" w:rsidP="005835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3503">
                        <w:rPr>
                          <w:b/>
                          <w:bCs/>
                        </w:rPr>
                        <w:t>DUE: SEPTEMBER 1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F4FA6A" w14:textId="5980525D" w:rsidR="00583503" w:rsidRPr="00E20E21" w:rsidRDefault="00583503" w:rsidP="00583503">
      <w:pPr>
        <w:rPr>
          <w:rFonts w:ascii="American Typewriter" w:hAnsi="American Typewriter"/>
          <w:b/>
          <w:sz w:val="28"/>
        </w:rPr>
      </w:pPr>
      <w:r w:rsidRPr="00E20E21">
        <w:rPr>
          <w:rFonts w:ascii="American Typewriter" w:hAnsi="American Typewriter"/>
          <w:b/>
          <w:sz w:val="28"/>
        </w:rPr>
        <w:t>BENEFITS:</w:t>
      </w:r>
    </w:p>
    <w:p w14:paraId="73375B05" w14:textId="5438E0CF" w:rsidR="00583503" w:rsidRPr="00E20E21" w:rsidRDefault="00583503" w:rsidP="00583503">
      <w:pPr>
        <w:rPr>
          <w:rFonts w:ascii="American Typewriter" w:hAnsi="American Typewriter"/>
        </w:rPr>
      </w:pPr>
    </w:p>
    <w:p w14:paraId="2DABB698" w14:textId="44C4A2FC" w:rsidR="00583503" w:rsidRPr="00E20E21" w:rsidRDefault="00583503" w:rsidP="00583503">
      <w:pPr>
        <w:numPr>
          <w:ilvl w:val="0"/>
          <w:numId w:val="1"/>
        </w:numPr>
        <w:rPr>
          <w:rFonts w:ascii="American Typewriter" w:hAnsi="American Typewriter"/>
        </w:rPr>
      </w:pPr>
      <w:r w:rsidRPr="00E20E21">
        <w:rPr>
          <w:rFonts w:ascii="American Typewriter" w:hAnsi="American Typewriter"/>
        </w:rPr>
        <w:t>No buying or selling from a catalog for the entire year!</w:t>
      </w:r>
    </w:p>
    <w:p w14:paraId="2F88AEBA" w14:textId="5F732968" w:rsidR="00583503" w:rsidRPr="00E20E21" w:rsidRDefault="00583503" w:rsidP="00583503">
      <w:pPr>
        <w:ind w:left="360"/>
        <w:rPr>
          <w:rFonts w:ascii="American Typewriter" w:hAnsi="American Typewriter"/>
        </w:rPr>
      </w:pPr>
    </w:p>
    <w:p w14:paraId="29A3D051" w14:textId="26045BC2" w:rsidR="00583503" w:rsidRPr="00E20E21" w:rsidRDefault="00583503" w:rsidP="00583503">
      <w:pPr>
        <w:numPr>
          <w:ilvl w:val="0"/>
          <w:numId w:val="1"/>
        </w:numPr>
        <w:rPr>
          <w:rFonts w:ascii="American Typewriter" w:hAnsi="American Typewriter"/>
        </w:rPr>
      </w:pPr>
      <w:r w:rsidRPr="00E20E21">
        <w:rPr>
          <w:rFonts w:ascii="American Typewriter" w:hAnsi="American Typewriter"/>
        </w:rPr>
        <w:t>100% of contributions go directly to our school and children vs. split % with catalog fundraisers</w:t>
      </w:r>
    </w:p>
    <w:p w14:paraId="0C7B767D" w14:textId="5C4E2B08" w:rsidR="00583503" w:rsidRPr="00E20E21" w:rsidRDefault="00583503" w:rsidP="00583503">
      <w:pPr>
        <w:rPr>
          <w:rFonts w:ascii="American Typewriter" w:hAnsi="American Typewriter"/>
        </w:rPr>
      </w:pPr>
    </w:p>
    <w:p w14:paraId="777D62B0" w14:textId="0E84099A" w:rsidR="00583503" w:rsidRPr="00E20E21" w:rsidRDefault="00583503" w:rsidP="00583503">
      <w:pPr>
        <w:numPr>
          <w:ilvl w:val="0"/>
          <w:numId w:val="1"/>
        </w:numPr>
        <w:rPr>
          <w:rFonts w:ascii="American Typewriter" w:hAnsi="American Typewriter"/>
        </w:rPr>
      </w:pPr>
      <w:r w:rsidRPr="00E20E21">
        <w:rPr>
          <w:rFonts w:ascii="American Typewriter" w:hAnsi="American Typewriter"/>
        </w:rPr>
        <w:t>Entire contribution is tax-deductible</w:t>
      </w:r>
    </w:p>
    <w:p w14:paraId="203FEC81" w14:textId="1630A276" w:rsidR="00583503" w:rsidRPr="00E20E21" w:rsidRDefault="00583503" w:rsidP="00583503">
      <w:pPr>
        <w:rPr>
          <w:rFonts w:ascii="American Typewriter" w:hAnsi="American Typewriter"/>
        </w:rPr>
      </w:pPr>
    </w:p>
    <w:p w14:paraId="4F60E05D" w14:textId="1F521F53" w:rsidR="00583503" w:rsidRPr="00E20E21" w:rsidRDefault="00583503" w:rsidP="00583503">
      <w:pPr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Make one payment</w:t>
      </w:r>
      <w:r w:rsidRPr="00E20E21">
        <w:rPr>
          <w:rFonts w:ascii="American Typewriter" w:hAnsi="American Typewriter"/>
        </w:rPr>
        <w:t xml:space="preserve"> and feel confident you have made a difference in contributing to enriching events &amp; your child’s Montessori education</w:t>
      </w:r>
    </w:p>
    <w:p w14:paraId="528C1EE9" w14:textId="14B80A04" w:rsidR="00583503" w:rsidRPr="008854D8" w:rsidRDefault="00583503" w:rsidP="00583503">
      <w:pPr>
        <w:rPr>
          <w:rFonts w:ascii="American Typewriter" w:hAnsi="American Typewriter"/>
          <w:sz w:val="28"/>
        </w:rPr>
      </w:pPr>
    </w:p>
    <w:p w14:paraId="648AA34A" w14:textId="305B1CA7" w:rsidR="00583503" w:rsidRPr="00E20E21" w:rsidRDefault="00583503" w:rsidP="00583503">
      <w:pPr>
        <w:rPr>
          <w:rFonts w:ascii="American Typewriter" w:hAnsi="American Typewriter"/>
          <w:b/>
          <w:sz w:val="28"/>
        </w:rPr>
      </w:pPr>
      <w:r w:rsidRPr="00E20E21">
        <w:rPr>
          <w:rFonts w:ascii="American Typewriter" w:hAnsi="American Typewriter"/>
          <w:b/>
          <w:sz w:val="28"/>
        </w:rPr>
        <w:t>THE LOW-DOWN:</w:t>
      </w:r>
    </w:p>
    <w:p w14:paraId="35A73523" w14:textId="47FE3F4A" w:rsidR="00583503" w:rsidRPr="00E20E21" w:rsidRDefault="00583503" w:rsidP="00583503">
      <w:pPr>
        <w:rPr>
          <w:rFonts w:ascii="American Typewriter" w:hAnsi="American Typewriter"/>
        </w:rPr>
      </w:pPr>
    </w:p>
    <w:p w14:paraId="6AAE3EBA" w14:textId="7F14E4E1" w:rsidR="00583503" w:rsidRPr="00E20E21" w:rsidRDefault="00583503" w:rsidP="00583503">
      <w:pPr>
        <w:numPr>
          <w:ilvl w:val="0"/>
          <w:numId w:val="2"/>
        </w:numPr>
        <w:rPr>
          <w:rFonts w:ascii="American Typewriter" w:hAnsi="American Typewriter"/>
        </w:rPr>
      </w:pPr>
      <w:r w:rsidRPr="00E20E21">
        <w:rPr>
          <w:rFonts w:ascii="American Typewriter" w:hAnsi="American Typewriter"/>
        </w:rPr>
        <w:t>Maximum participation is needed to meet fundraising goal!</w:t>
      </w:r>
    </w:p>
    <w:p w14:paraId="39A95C8F" w14:textId="7713FE54" w:rsidR="00583503" w:rsidRPr="00E20E21" w:rsidRDefault="00583503" w:rsidP="00583503">
      <w:pPr>
        <w:rPr>
          <w:rFonts w:ascii="American Typewriter" w:hAnsi="American Typewriter"/>
        </w:rPr>
      </w:pPr>
    </w:p>
    <w:p w14:paraId="31509E83" w14:textId="1ABD023D" w:rsidR="00583503" w:rsidRPr="00E20E21" w:rsidRDefault="00583503" w:rsidP="00583503">
      <w:pPr>
        <w:numPr>
          <w:ilvl w:val="0"/>
          <w:numId w:val="2"/>
        </w:numPr>
        <w:rPr>
          <w:rFonts w:ascii="American Typewriter" w:hAnsi="American Typewriter"/>
        </w:rPr>
      </w:pPr>
      <w:r w:rsidRPr="00E20E21">
        <w:rPr>
          <w:rFonts w:ascii="American Typewriter" w:hAnsi="American Typewriter"/>
        </w:rPr>
        <w:t xml:space="preserve">Say YES to fun event fundraisers and NO to catalog sales (Charleston Wrap, Save Around Coupon Book, </w:t>
      </w:r>
      <w:proofErr w:type="spellStart"/>
      <w:r w:rsidRPr="00E20E21">
        <w:rPr>
          <w:rFonts w:ascii="American Typewriter" w:hAnsi="American Typewriter"/>
        </w:rPr>
        <w:t>etc</w:t>
      </w:r>
      <w:proofErr w:type="spellEnd"/>
      <w:r w:rsidRPr="00E20E21">
        <w:rPr>
          <w:rFonts w:ascii="American Typewriter" w:hAnsi="American Typewriter"/>
        </w:rPr>
        <w:t>)</w:t>
      </w:r>
    </w:p>
    <w:p w14:paraId="7CDDC2C8" w14:textId="07B06970" w:rsidR="00583503" w:rsidRPr="00A253F3" w:rsidRDefault="00583503" w:rsidP="00583503">
      <w:pPr>
        <w:pStyle w:val="ListParagraph"/>
        <w:rPr>
          <w:rFonts w:ascii="American Typewriter" w:hAnsi="American Typewriter" w:cs="Calibri Light"/>
        </w:rPr>
      </w:pPr>
    </w:p>
    <w:p w14:paraId="62865F86" w14:textId="29EC93D7" w:rsidR="00583503" w:rsidRPr="00D64FD8" w:rsidRDefault="00583503" w:rsidP="00583503">
      <w:pPr>
        <w:numPr>
          <w:ilvl w:val="0"/>
          <w:numId w:val="2"/>
        </w:numPr>
        <w:rPr>
          <w:rFonts w:ascii="American Typewriter" w:hAnsi="American Typewriter"/>
        </w:rPr>
      </w:pPr>
      <w:r w:rsidRPr="00A253F3">
        <w:rPr>
          <w:rFonts w:ascii="American Typewriter" w:hAnsi="American Typewriter" w:cs="Calibri Light"/>
        </w:rPr>
        <w:t xml:space="preserve">Please fill out the information below and turn it in to your child’s teacher or the front office with your payment. You can also email form to </w:t>
      </w:r>
      <w:hyperlink r:id="rId5" w:history="1">
        <w:r w:rsidRPr="00A253F3">
          <w:rPr>
            <w:rStyle w:val="Hyperlink"/>
            <w:rFonts w:ascii="American Typewriter" w:hAnsi="American Typewriter" w:cs="Calibri Light"/>
          </w:rPr>
          <w:t>PTAatTMA@gmail.com</w:t>
        </w:r>
      </w:hyperlink>
      <w:r w:rsidRPr="00A253F3">
        <w:rPr>
          <w:rFonts w:ascii="American Typewriter" w:hAnsi="American Typewriter" w:cs="Calibri Light"/>
        </w:rPr>
        <w:t xml:space="preserve"> and transfer funds via </w:t>
      </w:r>
      <w:proofErr w:type="spellStart"/>
      <w:r w:rsidRPr="00A253F3">
        <w:rPr>
          <w:rFonts w:ascii="American Typewriter" w:hAnsi="American Typewriter" w:cs="Calibri Light"/>
        </w:rPr>
        <w:t>Zelle</w:t>
      </w:r>
      <w:proofErr w:type="spellEnd"/>
      <w:r w:rsidRPr="00A253F3">
        <w:rPr>
          <w:rFonts w:ascii="American Typewriter" w:hAnsi="American Typewriter" w:cs="Calibri Light"/>
        </w:rPr>
        <w:t xml:space="preserve"> (search for </w:t>
      </w:r>
      <w:hyperlink r:id="rId6" w:history="1">
        <w:r w:rsidRPr="00A253F3">
          <w:rPr>
            <w:rStyle w:val="Hyperlink"/>
            <w:rFonts w:ascii="American Typewriter" w:hAnsi="American Typewriter" w:cs="Calibri Light"/>
          </w:rPr>
          <w:t>PTAatTMA@gmail.com</w:t>
        </w:r>
      </w:hyperlink>
      <w:r w:rsidRPr="00A253F3">
        <w:rPr>
          <w:rFonts w:ascii="American Typewriter" w:hAnsi="American Typewriter" w:cs="Calibri Light"/>
        </w:rPr>
        <w:t xml:space="preserve"> to find the PTA’s </w:t>
      </w:r>
      <w:proofErr w:type="spellStart"/>
      <w:r w:rsidRPr="00A253F3">
        <w:rPr>
          <w:rFonts w:ascii="American Typewriter" w:hAnsi="American Typewriter" w:cs="Calibri Light"/>
        </w:rPr>
        <w:t>Zelle</w:t>
      </w:r>
      <w:proofErr w:type="spellEnd"/>
      <w:r w:rsidRPr="00A253F3">
        <w:rPr>
          <w:rFonts w:ascii="American Typewriter" w:hAnsi="American Typewriter" w:cs="Calibri Light"/>
        </w:rPr>
        <w:t xml:space="preserve"> account). Please write what the payment is for in the message section. </w:t>
      </w:r>
      <w:proofErr w:type="spellStart"/>
      <w:r w:rsidRPr="00A253F3">
        <w:rPr>
          <w:rFonts w:ascii="American Typewriter" w:hAnsi="American Typewriter" w:cs="Calibri Light"/>
        </w:rPr>
        <w:t>Zelle</w:t>
      </w:r>
      <w:proofErr w:type="spellEnd"/>
      <w:r w:rsidRPr="00A253F3">
        <w:rPr>
          <w:rFonts w:ascii="American Typewriter" w:hAnsi="American Typewriter" w:cs="Calibri Light"/>
        </w:rPr>
        <w:t xml:space="preserve"> is embedded in many bank accounts and is very easy to use. Thank you for supporting the TMA/TR PTA! </w:t>
      </w:r>
    </w:p>
    <w:p w14:paraId="580B9509" w14:textId="27539AE7" w:rsidR="00583503" w:rsidRPr="00E20E21" w:rsidRDefault="00583503" w:rsidP="00583503">
      <w:pPr>
        <w:rPr>
          <w:rFonts w:ascii="American Typewriter" w:hAnsi="American Typewriter"/>
        </w:rPr>
      </w:pPr>
    </w:p>
    <w:p w14:paraId="4F614FB0" w14:textId="3BD8387E" w:rsidR="00583503" w:rsidRPr="00E20E21" w:rsidRDefault="00583503" w:rsidP="00583503">
      <w:pPr>
        <w:numPr>
          <w:ilvl w:val="0"/>
          <w:numId w:val="2"/>
        </w:numPr>
        <w:rPr>
          <w:rFonts w:ascii="American Typewriter" w:hAnsi="American Typewriter"/>
        </w:rPr>
      </w:pPr>
      <w:r w:rsidRPr="00E20E21">
        <w:rPr>
          <w:rFonts w:ascii="American Typewriter" w:hAnsi="American Typewriter"/>
        </w:rPr>
        <w:t>If we don’t meet fundraising goal (but of course we will!), ALL CHECKS/CASH</w:t>
      </w:r>
      <w:r>
        <w:rPr>
          <w:rFonts w:ascii="American Typewriter" w:hAnsi="American Typewriter"/>
        </w:rPr>
        <w:t>/TRANSFERS</w:t>
      </w:r>
      <w:r w:rsidRPr="00E20E21">
        <w:rPr>
          <w:rFonts w:ascii="American Typewriter" w:hAnsi="American Typewriter"/>
        </w:rPr>
        <w:t xml:space="preserve"> WILL BE </w:t>
      </w:r>
      <w:proofErr w:type="gramStart"/>
      <w:r w:rsidRPr="00E20E21">
        <w:rPr>
          <w:rFonts w:ascii="American Typewriter" w:hAnsi="American Typewriter"/>
        </w:rPr>
        <w:t>RETURNED</w:t>
      </w:r>
      <w:proofErr w:type="gramEnd"/>
      <w:r w:rsidRPr="00E20E2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and other fundraisers will be held throughout the year (OPT OUT has been a success every year since we started it)</w:t>
      </w:r>
    </w:p>
    <w:p w14:paraId="633AEF79" w14:textId="43828080" w:rsidR="00583503" w:rsidRPr="008854D8" w:rsidRDefault="00583503" w:rsidP="00583503">
      <w:pPr>
        <w:rPr>
          <w:rFonts w:ascii="American Typewriter" w:hAnsi="American Typewriter"/>
          <w:sz w:val="28"/>
        </w:rPr>
      </w:pPr>
    </w:p>
    <w:p w14:paraId="6701DB4F" w14:textId="77777777" w:rsidR="00583503" w:rsidRPr="008854D8" w:rsidRDefault="00583503" w:rsidP="00583503">
      <w:pPr>
        <w:rPr>
          <w:rFonts w:ascii="American Typewriter" w:hAnsi="American Typewriter"/>
          <w:sz w:val="28"/>
        </w:rPr>
      </w:pPr>
      <w:r w:rsidRPr="00E20E21">
        <w:rPr>
          <w:rFonts w:ascii="American Typewriter" w:hAnsi="American Typewriter"/>
          <w:b/>
          <w:sz w:val="28"/>
        </w:rPr>
        <w:t>TELL US HOW YOU REALLY FEEL:</w:t>
      </w:r>
    </w:p>
    <w:p w14:paraId="4D47442F" w14:textId="1B12C047" w:rsidR="00583503" w:rsidRPr="008854D8" w:rsidRDefault="00583503" w:rsidP="00583503">
      <w:pPr>
        <w:numPr>
          <w:ilvl w:val="1"/>
          <w:numId w:val="3"/>
        </w:numPr>
        <w:tabs>
          <w:tab w:val="left" w:pos="360"/>
        </w:tabs>
        <w:ind w:left="720"/>
        <w:rPr>
          <w:rFonts w:ascii="American Typewriter" w:hAnsi="American Typewriter"/>
          <w:sz w:val="28"/>
        </w:rPr>
      </w:pPr>
      <w:r w:rsidRPr="00545ED5">
        <w:rPr>
          <w:rFonts w:ascii="American Typewriter" w:hAnsi="American Typewriter"/>
          <w:b/>
          <w:sz w:val="28"/>
        </w:rPr>
        <w:t>$3</w:t>
      </w:r>
      <w:r>
        <w:rPr>
          <w:rFonts w:ascii="American Typewriter" w:hAnsi="American Typewriter"/>
          <w:b/>
          <w:sz w:val="28"/>
        </w:rPr>
        <w:t>0</w:t>
      </w:r>
      <w:r>
        <w:rPr>
          <w:rFonts w:ascii="American Typewriter" w:hAnsi="American Typewriter"/>
          <w:b/>
          <w:sz w:val="28"/>
        </w:rPr>
        <w:tab/>
      </w:r>
      <w:r w:rsidRPr="008854D8">
        <w:rPr>
          <w:rFonts w:ascii="American Typewriter" w:hAnsi="American Typewriter"/>
          <w:sz w:val="28"/>
        </w:rPr>
        <w:t>I am over-the-moon to not have to buy another coupon book!</w:t>
      </w:r>
    </w:p>
    <w:p w14:paraId="420F9AC9" w14:textId="49D13CFA" w:rsidR="00583503" w:rsidRPr="008854D8" w:rsidRDefault="00583503" w:rsidP="00583503">
      <w:pPr>
        <w:tabs>
          <w:tab w:val="left" w:pos="360"/>
        </w:tabs>
        <w:ind w:left="720"/>
        <w:rPr>
          <w:rFonts w:ascii="American Typewriter" w:hAnsi="American Typewriter"/>
          <w:sz w:val="28"/>
        </w:rPr>
      </w:pPr>
    </w:p>
    <w:p w14:paraId="6BB1F772" w14:textId="6C1A8163" w:rsidR="00583503" w:rsidRDefault="00583503" w:rsidP="00583503">
      <w:pPr>
        <w:numPr>
          <w:ilvl w:val="1"/>
          <w:numId w:val="3"/>
        </w:numPr>
        <w:tabs>
          <w:tab w:val="left" w:pos="360"/>
        </w:tabs>
        <w:ind w:left="720"/>
        <w:rPr>
          <w:rFonts w:ascii="American Typewriter" w:hAnsi="American Typewriter"/>
          <w:sz w:val="28"/>
        </w:rPr>
      </w:pPr>
      <w:r w:rsidRPr="00545ED5">
        <w:rPr>
          <w:rFonts w:ascii="American Typewriter" w:hAnsi="American Typewriter"/>
          <w:b/>
          <w:sz w:val="28"/>
        </w:rPr>
        <w:t>$6</w:t>
      </w:r>
      <w:r>
        <w:rPr>
          <w:rFonts w:ascii="American Typewriter" w:hAnsi="American Typewriter"/>
          <w:b/>
          <w:sz w:val="28"/>
        </w:rPr>
        <w:t>0</w:t>
      </w:r>
      <w:r>
        <w:rPr>
          <w:rFonts w:ascii="American Typewriter" w:hAnsi="American Typewriter"/>
          <w:b/>
          <w:sz w:val="28"/>
        </w:rPr>
        <w:tab/>
      </w:r>
      <w:r w:rsidRPr="008854D8">
        <w:rPr>
          <w:rFonts w:ascii="American Typewriter" w:hAnsi="American Typewriter"/>
          <w:sz w:val="28"/>
        </w:rPr>
        <w:t xml:space="preserve">I am breathing a sigh of relief to not have to ask my friends, family, or co-workers to buy more wrapping paper &amp; kettle popcorn this year! </w:t>
      </w:r>
    </w:p>
    <w:p w14:paraId="256EB5DE" w14:textId="77777777" w:rsidR="00583503" w:rsidRDefault="00583503" w:rsidP="00583503">
      <w:pPr>
        <w:pStyle w:val="ListParagraph"/>
        <w:tabs>
          <w:tab w:val="left" w:pos="360"/>
        </w:tabs>
        <w:rPr>
          <w:rFonts w:ascii="American Typewriter" w:hAnsi="American Typewriter"/>
          <w:b/>
          <w:sz w:val="28"/>
        </w:rPr>
      </w:pPr>
    </w:p>
    <w:p w14:paraId="7ED9772F" w14:textId="0C819823" w:rsidR="002E562E" w:rsidRDefault="00583503" w:rsidP="001E6BC5">
      <w:pPr>
        <w:numPr>
          <w:ilvl w:val="1"/>
          <w:numId w:val="3"/>
        </w:numPr>
        <w:tabs>
          <w:tab w:val="left" w:pos="360"/>
        </w:tabs>
        <w:ind w:left="720"/>
      </w:pPr>
      <w:r w:rsidRPr="001E6BC5">
        <w:rPr>
          <w:rFonts w:ascii="American Typewriter" w:hAnsi="American Typewriter"/>
          <w:b/>
          <w:sz w:val="28"/>
        </w:rPr>
        <w:t>$______</w:t>
      </w:r>
      <w:proofErr w:type="gramStart"/>
      <w:r w:rsidRPr="001E6BC5">
        <w:rPr>
          <w:rFonts w:ascii="American Typewriter" w:hAnsi="American Typewriter"/>
          <w:b/>
          <w:sz w:val="28"/>
        </w:rPr>
        <w:t>_(</w:t>
      </w:r>
      <w:proofErr w:type="gramEnd"/>
      <w:r w:rsidRPr="001E6BC5">
        <w:rPr>
          <w:rFonts w:ascii="American Typewriter" w:hAnsi="American Typewriter"/>
          <w:b/>
          <w:sz w:val="28"/>
        </w:rPr>
        <w:t>fill in amount)</w:t>
      </w:r>
      <w:r w:rsidRPr="001E6BC5">
        <w:rPr>
          <w:rFonts w:ascii="American Typewriter" w:hAnsi="American Typewriter"/>
          <w:b/>
          <w:sz w:val="28"/>
        </w:rPr>
        <w:tab/>
      </w:r>
      <w:r w:rsidRPr="001E6BC5">
        <w:rPr>
          <w:rFonts w:ascii="American Typewriter" w:hAnsi="American Typewriter"/>
          <w:sz w:val="28"/>
        </w:rPr>
        <w:t>I am making this contribution to express my appreciation for having nothing to buy or sell from a catalog!  Send our teachers to the conference!</w:t>
      </w:r>
      <w:bookmarkStart w:id="0" w:name="_GoBack"/>
      <w:bookmarkEnd w:id="0"/>
    </w:p>
    <w:sectPr w:rsidR="002E562E" w:rsidSect="00D7192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erican Typewrite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E3B"/>
    <w:multiLevelType w:val="hybridMultilevel"/>
    <w:tmpl w:val="6288761A"/>
    <w:lvl w:ilvl="0" w:tplc="B9CE850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B9CE850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224"/>
    <w:multiLevelType w:val="hybridMultilevel"/>
    <w:tmpl w:val="9C222A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0A4E"/>
    <w:multiLevelType w:val="hybridMultilevel"/>
    <w:tmpl w:val="E2D460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3"/>
    <w:rsid w:val="001E6BC5"/>
    <w:rsid w:val="002964BD"/>
    <w:rsid w:val="002E562E"/>
    <w:rsid w:val="00583503"/>
    <w:rsid w:val="005E516F"/>
    <w:rsid w:val="006A2041"/>
    <w:rsid w:val="00B27872"/>
    <w:rsid w:val="00D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97EB"/>
  <w15:chartTrackingRefBased/>
  <w15:docId w15:val="{5F735264-7C38-46E3-9F08-26263E58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5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Ahlqvist</dc:creator>
  <cp:keywords/>
  <dc:description/>
  <cp:lastModifiedBy>Gabriella Ahlqvist</cp:lastModifiedBy>
  <cp:revision>3</cp:revision>
  <dcterms:created xsi:type="dcterms:W3CDTF">2020-08-20T22:06:00Z</dcterms:created>
  <dcterms:modified xsi:type="dcterms:W3CDTF">2020-08-20T22:15:00Z</dcterms:modified>
</cp:coreProperties>
</file>